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beforeLines="0" w:afterLines="0"/>
        <w:rPr>
          <w:rFonts w:hint="default" w:eastAsia="Times New Roman"/>
          <w:sz w:val="32"/>
        </w:rPr>
      </w:pPr>
      <w:r>
        <w:rPr>
          <w:rFonts w:hint="eastAsia" w:ascii="黑体" w:hAnsi="黑体" w:eastAsia="黑体"/>
          <w:sz w:val="32"/>
        </w:rPr>
        <w:t>附件</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6"/>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jc w:val="center"/>
              <w:rPr>
                <w:rFonts w:hint="default" w:eastAsia="宋体"/>
                <w:sz w:val="21"/>
              </w:rPr>
            </w:pPr>
            <w:r>
              <w:rPr>
                <w:rFonts w:hint="default" w:eastAsia="宋体"/>
                <w:sz w:val="21"/>
                <w:lang w:val="en-US" w:eastAsia="zh-CN"/>
              </w:rPr>
              <w:t>乳源东阳光氟树脂</w:t>
            </w:r>
            <w:r>
              <w:rPr>
                <w:rFonts w:hint="default" w:eastAsia="宋体"/>
                <w:sz w:val="21"/>
              </w:rPr>
              <w:t>有限公司</w:t>
            </w:r>
            <w:r>
              <w:rPr>
                <w:rFonts w:hint="eastAsia" w:eastAsia="宋体"/>
                <w:sz w:val="21"/>
                <w:lang w:val="en-US" w:eastAsia="zh-CN"/>
              </w:rPr>
              <w:t>1</w:t>
            </w:r>
            <w:r>
              <w:rPr>
                <w:rFonts w:hint="default" w:eastAsia="宋体"/>
                <w:sz w:val="21"/>
                <w:lang w:val="en-US" w:eastAsia="zh-CN"/>
              </w:rPr>
              <w:t>万吨/年PVDF与</w:t>
            </w:r>
            <w:r>
              <w:rPr>
                <w:rFonts w:hint="eastAsia" w:eastAsia="宋体"/>
                <w:sz w:val="21"/>
                <w:lang w:val="en-US" w:eastAsia="zh-CN"/>
              </w:rPr>
              <w:t>1.8</w:t>
            </w:r>
            <w:bookmarkStart w:id="0" w:name="_GoBack"/>
            <w:bookmarkEnd w:id="0"/>
            <w:r>
              <w:rPr>
                <w:rFonts w:hint="default" w:eastAsia="宋体"/>
                <w:sz w:val="21"/>
                <w:lang w:val="en-US" w:eastAsia="zh-CN"/>
              </w:rPr>
              <w:t>万吨/年R142b项目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2412C7D-CA04-45AF-8B85-8E2CFF1A192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C73BE637-B203-4112-9C81-9D6940425B21}"/>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E286A55"/>
    <w:rsid w:val="31992DEF"/>
    <w:rsid w:val="37842664"/>
    <w:rsid w:val="413018D4"/>
    <w:rsid w:val="5AFB01C8"/>
    <w:rsid w:val="669145F7"/>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7">
    <w:name w:val="Default Paragraph Font"/>
    <w:unhideWhenUsed/>
    <w:uiPriority w:val="99"/>
    <w:rPr>
      <w:rFonts w:hint="default"/>
      <w:sz w:val="24"/>
    </w:rPr>
  </w:style>
  <w:style w:type="table" w:default="1" w:styleId="6">
    <w:name w:val="Normal Table"/>
    <w:qFormat/>
    <w:uiPriority w:val="0"/>
    <w:tblPr>
      <w:tblCellMar>
        <w:top w:w="0" w:type="dxa"/>
        <w:left w:w="108" w:type="dxa"/>
        <w:bottom w:w="0" w:type="dxa"/>
        <w:right w:w="108" w:type="dxa"/>
      </w:tblCellMar>
    </w:tblPr>
  </w:style>
  <w:style w:type="paragraph" w:customStyle="1" w:styleId="2">
    <w:name w:val="Default"/>
    <w:basedOn w:val="3"/>
    <w:next w:val="1"/>
    <w:qFormat/>
    <w:uiPriority w:val="99"/>
    <w:pPr>
      <w:widowControl w:val="0"/>
      <w:autoSpaceDE w:val="0"/>
      <w:autoSpaceDN w:val="0"/>
      <w:adjustRightInd w:val="0"/>
    </w:pPr>
    <w:rPr>
      <w:rFonts w:ascii="楷体_GB2312" w:cs="楷体_GB2312"/>
      <w:color w:val="000000"/>
      <w:sz w:val="24"/>
      <w:szCs w:val="24"/>
      <w:lang w:val="en-US" w:eastAsia="zh-CN" w:bidi="ar-SA"/>
    </w:rPr>
  </w:style>
  <w:style w:type="paragraph" w:customStyle="1" w:styleId="3">
    <w:name w:val="纯文本1"/>
    <w:basedOn w:val="1"/>
    <w:semiHidden/>
    <w:qFormat/>
    <w:uiPriority w:val="0"/>
    <w:pPr>
      <w:adjustRightInd w:val="0"/>
      <w:textAlignment w:val="baseline"/>
    </w:pPr>
    <w:rPr>
      <w:rFonts w:ascii="宋体" w:hAnsi="Courier New"/>
      <w:szCs w:val="20"/>
    </w:rPr>
  </w:style>
  <w:style w:type="paragraph" w:styleId="4">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5">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Office_11.1.0.11566_F1E327BC-269C-435d-A152-05C5408002CA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2022-03-22T00:51:17Z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FD0F373DA73C4AAEBA31D6178300C098</vt:lpwstr>
  </property>
</Properties>
</file>